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Lines="50" w:line="560" w:lineRule="exact"/>
        <w:jc w:val="center"/>
        <w:rPr>
          <w:rFonts w:hint="eastAsia" w:ascii="方正小标宋_GBK" w:hAnsi="方正小标宋简体" w:eastAsia="方正小标宋_GBK" w:cs="方正小标宋简体"/>
          <w:bCs/>
          <w:color w:val="000000"/>
          <w:sz w:val="36"/>
          <w:szCs w:val="36"/>
        </w:rPr>
      </w:pPr>
      <w:bookmarkStart w:id="0" w:name="_GoBack"/>
      <w:bookmarkEnd w:id="0"/>
      <w:r>
        <w:rPr>
          <w:rFonts w:hint="eastAsia" w:ascii="方正小标宋_GBK" w:hAnsi="方正小标宋简体" w:eastAsia="方正小标宋_GBK" w:cs="方正小标宋简体"/>
          <w:bCs/>
          <w:color w:val="000000"/>
          <w:sz w:val="36"/>
          <w:szCs w:val="36"/>
        </w:rPr>
        <w:t>送达地址确认书</w:t>
      </w:r>
    </w:p>
    <w:tbl>
      <w:tblPr>
        <w:tblStyle w:val="5"/>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910"/>
        <w:gridCol w:w="6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 w:eastAsia="仿宋_GB2312" w:cs="仿宋_GB2312"/>
                <w:color w:val="000000"/>
                <w:sz w:val="24"/>
              </w:rPr>
            </w:pPr>
            <w:r>
              <w:rPr>
                <w:rFonts w:hint="eastAsia" w:ascii="仿宋_GB2312" w:hAnsi="仿宋" w:eastAsia="仿宋_GB2312" w:cs="仿宋_GB2312"/>
                <w:color w:val="000000"/>
                <w:sz w:val="24"/>
              </w:rPr>
              <w:t>受送达人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 w:eastAsia="仿宋_GB2312" w:cs="仿宋_GB2312"/>
                <w:color w:val="000000"/>
                <w:sz w:val="24"/>
              </w:rPr>
            </w:pPr>
            <w:r>
              <w:rPr>
                <w:rFonts w:hint="eastAsia" w:ascii="仿宋_GB2312" w:hAnsi="仿宋" w:eastAsia="仿宋_GB2312" w:cs="仿宋_GB2312"/>
                <w:color w:val="000000"/>
                <w:sz w:val="24"/>
              </w:rPr>
              <w:t>(申请单位)</w:t>
            </w:r>
          </w:p>
        </w:tc>
        <w:tc>
          <w:tcPr>
            <w:tcW w:w="807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告知事项</w:t>
            </w:r>
          </w:p>
        </w:tc>
        <w:tc>
          <w:tcPr>
            <w:tcW w:w="807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eastAsia="zh-CN"/>
              </w:rPr>
              <w:t>一、为便于及时收到</w:t>
            </w:r>
            <w:r>
              <w:rPr>
                <w:rFonts w:hint="eastAsia" w:ascii="仿宋_GB2312" w:hAnsi="仿宋" w:eastAsia="仿宋_GB2312" w:cs="仿宋_GB2312"/>
                <w:color w:val="000000"/>
                <w:sz w:val="24"/>
                <w:lang w:val="en-US" w:eastAsia="zh-CN"/>
              </w:rPr>
              <w:t>电力业务资质许可监管</w:t>
            </w:r>
            <w:r>
              <w:rPr>
                <w:rFonts w:hint="eastAsia" w:ascii="仿宋_GB2312" w:hAnsi="仿宋" w:eastAsia="仿宋_GB2312" w:cs="仿宋_GB2312"/>
                <w:color w:val="000000"/>
                <w:sz w:val="24"/>
                <w:lang w:eastAsia="zh-CN"/>
              </w:rPr>
              <w:t>相关文书，国家能源局及其派出机构相关部门可以要求受送达人签署送达地址确认书，送达至受送达人确认的地址，即视为送达。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eastAsia="zh-CN"/>
              </w:rPr>
              <w:t>二、受送达人送达地址发生变更的，应当及时</w:t>
            </w:r>
            <w:r>
              <w:rPr>
                <w:rFonts w:hint="eastAsia" w:ascii="仿宋_GB2312" w:hAnsi="仿宋" w:eastAsia="仿宋_GB2312" w:cs="仿宋_GB2312"/>
                <w:color w:val="000000"/>
                <w:sz w:val="24"/>
                <w:lang w:val="en-US" w:eastAsia="zh-CN"/>
              </w:rPr>
              <w:t>将变更后的送达地址通过资质和信用信息系统进行更新，告知相关派出机构</w:t>
            </w:r>
            <w:r>
              <w:rPr>
                <w:rFonts w:hint="eastAsia" w:ascii="仿宋_GB2312" w:hAnsi="仿宋" w:eastAsia="仿宋_GB2312" w:cs="仿宋_GB2312"/>
                <w:color w:val="000000"/>
                <w:sz w:val="24"/>
                <w:lang w:eastAsia="zh-CN"/>
              </w:rPr>
              <w:t>；未及时告知的，按原地址送达，视为依法送达。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 w:eastAsia="仿宋_GB2312" w:cs="仿宋_GB2312"/>
                <w:color w:val="000000"/>
                <w:sz w:val="24"/>
                <w:lang w:eastAsia="zh-CN"/>
              </w:rPr>
            </w:pPr>
            <w:r>
              <w:rPr>
                <w:rFonts w:hint="eastAsia" w:ascii="仿宋_GB2312" w:hAnsi="仿宋" w:eastAsia="仿宋_GB2312" w:cs="仿宋_GB2312"/>
                <w:color w:val="000000"/>
                <w:sz w:val="24"/>
                <w:lang w:eastAsia="zh-CN"/>
              </w:rPr>
              <w:t>三、因受送达人提供的送达地址不准确、</w:t>
            </w:r>
            <w:r>
              <w:rPr>
                <w:rFonts w:hint="eastAsia" w:ascii="仿宋_GB2312" w:hAnsi="仿宋" w:eastAsia="仿宋_GB2312" w:cs="仿宋_GB2312"/>
                <w:color w:val="000000"/>
                <w:sz w:val="24"/>
                <w:lang w:val="en-US" w:eastAsia="zh-CN"/>
              </w:rPr>
              <w:t>拒不提供送达地址、</w:t>
            </w:r>
            <w:r>
              <w:rPr>
                <w:rFonts w:hint="eastAsia" w:ascii="仿宋_GB2312" w:hAnsi="仿宋" w:eastAsia="仿宋_GB2312" w:cs="仿宋_GB2312"/>
                <w:color w:val="000000"/>
                <w:sz w:val="24"/>
                <w:lang w:eastAsia="zh-CN"/>
              </w:rPr>
              <w:t>送达地址变更未</w:t>
            </w:r>
            <w:r>
              <w:rPr>
                <w:rFonts w:hint="eastAsia" w:ascii="仿宋_GB2312" w:hAnsi="仿宋" w:eastAsia="仿宋_GB2312" w:cs="仿宋_GB2312"/>
                <w:color w:val="000000"/>
                <w:sz w:val="24"/>
                <w:lang w:val="en-US" w:eastAsia="zh-CN"/>
              </w:rPr>
              <w:t>及时告知</w:t>
            </w:r>
            <w:r>
              <w:rPr>
                <w:rFonts w:hint="eastAsia" w:ascii="仿宋_GB2312" w:hAnsi="仿宋" w:eastAsia="仿宋_GB2312" w:cs="仿宋_GB2312"/>
                <w:color w:val="000000"/>
                <w:sz w:val="24"/>
                <w:lang w:eastAsia="zh-CN"/>
              </w:rPr>
              <w:t>、</w:t>
            </w:r>
            <w:r>
              <w:rPr>
                <w:rFonts w:hint="eastAsia" w:ascii="仿宋_GB2312" w:hAnsi="仿宋" w:eastAsia="仿宋_GB2312" w:cs="仿宋_GB2312"/>
                <w:color w:val="000000"/>
                <w:sz w:val="24"/>
                <w:lang w:val="en-US" w:eastAsia="zh-CN"/>
              </w:rPr>
              <w:t>受送达人本人或者指定的代收人拒绝签收等原因，</w:t>
            </w:r>
            <w:r>
              <w:rPr>
                <w:rFonts w:hint="eastAsia" w:ascii="仿宋_GB2312" w:hAnsi="仿宋" w:eastAsia="仿宋_GB2312" w:cs="仿宋_GB2312"/>
                <w:color w:val="000000"/>
                <w:sz w:val="24"/>
                <w:lang w:eastAsia="zh-CN"/>
              </w:rPr>
              <w:t>导致</w:t>
            </w:r>
            <w:r>
              <w:rPr>
                <w:rFonts w:hint="eastAsia" w:ascii="仿宋_GB2312" w:hAnsi="仿宋" w:eastAsia="仿宋_GB2312" w:cs="仿宋_GB2312"/>
                <w:color w:val="000000"/>
                <w:sz w:val="24"/>
                <w:lang w:val="en-US" w:eastAsia="zh-CN"/>
              </w:rPr>
              <w:t>相关</w:t>
            </w:r>
            <w:r>
              <w:rPr>
                <w:rFonts w:hint="eastAsia" w:ascii="仿宋_GB2312" w:hAnsi="仿宋" w:eastAsia="仿宋_GB2312" w:cs="仿宋_GB2312"/>
                <w:color w:val="000000"/>
                <w:sz w:val="24"/>
                <w:lang w:eastAsia="zh-CN"/>
              </w:rPr>
              <w:t>文书未能被受送达人实际接收的，直接送达的，文书留在该地址之日为送达之日；邮寄送达的，文书被退回之日为送达之日。</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 w:eastAsia="仿宋_GB2312" w:cs="仿宋_GB2312"/>
                <w:color w:val="000000"/>
                <w:sz w:val="24"/>
                <w:lang w:val="en-US" w:eastAsia="zh-CN"/>
              </w:rPr>
            </w:pPr>
            <w:r>
              <w:rPr>
                <w:rFonts w:hint="eastAsia" w:ascii="仿宋_GB2312" w:hAnsi="仿宋" w:eastAsia="仿宋_GB2312" w:cs="仿宋_GB2312"/>
                <w:color w:val="000000"/>
                <w:sz w:val="24"/>
              </w:rPr>
              <w:t>四、经受送达人同意，可以采用电子邮件等能够确认其收悉的电子方式送达，电子邮件到</w:t>
            </w:r>
            <w:r>
              <w:rPr>
                <w:rFonts w:hint="eastAsia" w:ascii="仿宋_GB2312" w:hAnsi="仿宋" w:eastAsia="仿宋_GB2312" w:cs="仿宋_GB2312"/>
                <w:color w:val="000000"/>
                <w:sz w:val="24"/>
                <w:lang w:val="en-US" w:eastAsia="zh-CN"/>
              </w:rPr>
              <w:t>达</w:t>
            </w:r>
            <w:r>
              <w:rPr>
                <w:rFonts w:hint="eastAsia" w:ascii="仿宋_GB2312" w:hAnsi="仿宋" w:eastAsia="仿宋_GB2312" w:cs="仿宋_GB2312"/>
                <w:color w:val="000000"/>
                <w:sz w:val="24"/>
              </w:rPr>
              <w:t>受送达人特定系统的日期为送达日期。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1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送达地址</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及</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 w:eastAsia="仿宋_GB2312" w:cs="仿宋_GB2312"/>
                <w:color w:val="000000"/>
                <w:sz w:val="24"/>
              </w:rPr>
            </w:pPr>
            <w:r>
              <w:rPr>
                <w:rFonts w:hint="eastAsia" w:ascii="仿宋_GB2312" w:hAnsi="仿宋_GB2312" w:eastAsia="仿宋_GB2312" w:cs="仿宋_GB2312"/>
                <w:color w:val="000000"/>
                <w:sz w:val="24"/>
              </w:rPr>
              <w:t>送达方</w:t>
            </w:r>
            <w:r>
              <w:rPr>
                <w:rFonts w:hint="eastAsia" w:ascii="仿宋_GB2312" w:hAnsi="仿宋" w:eastAsia="仿宋_GB2312" w:cs="仿宋_GB2312"/>
                <w:color w:val="000000"/>
                <w:sz w:val="24"/>
              </w:rPr>
              <w:t>式</w:t>
            </w:r>
          </w:p>
        </w:tc>
        <w:tc>
          <w:tcPr>
            <w:tcW w:w="1910"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是否</w:t>
            </w:r>
            <w:r>
              <w:rPr>
                <w:rFonts w:hint="eastAsia" w:ascii="仿宋_GB2312" w:hAnsi="仿宋" w:eastAsia="仿宋_GB2312" w:cs="仿宋_GB2312"/>
                <w:color w:val="000000"/>
                <w:sz w:val="24"/>
                <w:lang w:val="en-US" w:eastAsia="zh-CN"/>
              </w:rPr>
              <w:t>同意</w:t>
            </w:r>
            <w:r>
              <w:rPr>
                <w:rFonts w:hint="eastAsia" w:ascii="仿宋_GB2312" w:hAnsi="仿宋" w:eastAsia="仿宋_GB2312" w:cs="仿宋_GB2312"/>
                <w:color w:val="000000"/>
                <w:sz w:val="24"/>
              </w:rPr>
              <w:t>电子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_GB2312"/>
                <w:color w:val="000000"/>
                <w:sz w:val="24"/>
              </w:rPr>
            </w:pPr>
            <w:r>
              <w:rPr>
                <w:rFonts w:hint="eastAsia" w:ascii="仿宋_GB2312" w:hAnsi="仿宋" w:eastAsia="仿宋_GB2312" w:cs="仿宋_GB2312"/>
                <w:color w:val="000000"/>
                <w:sz w:val="24"/>
              </w:rPr>
              <w:t>送达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仿宋_GB2312"/>
                <w:color w:val="000000"/>
                <w:sz w:val="24"/>
              </w:rPr>
            </w:pPr>
            <w:r>
              <w:rPr>
                <w:rFonts w:hint="eastAsia" w:ascii="仿宋_GB2312" w:hAnsi="仿宋" w:eastAsia="仿宋_GB2312" w:cs="仿宋"/>
                <w:color w:val="000000"/>
                <w:sz w:val="24"/>
              </w:rPr>
              <w:t>□是</w:t>
            </w:r>
            <w:r>
              <w:rPr>
                <w:rFonts w:hint="eastAsia" w:ascii="仿宋_GB2312" w:hAnsi="仿宋" w:eastAsia="仿宋_GB2312" w:cs="仿宋"/>
                <w:color w:val="000000"/>
                <w:sz w:val="24"/>
                <w:lang w:val="en-US" w:eastAsia="zh-CN"/>
              </w:rPr>
              <w:t xml:space="preserve">  </w:t>
            </w:r>
            <w:r>
              <w:rPr>
                <w:rFonts w:hint="eastAsia" w:ascii="仿宋_GB2312" w:hAnsi="仿宋" w:eastAsia="仿宋_GB2312" w:cs="仿宋"/>
                <w:color w:val="000000"/>
                <w:sz w:val="24"/>
              </w:rPr>
              <w:t>□否</w:t>
            </w:r>
          </w:p>
        </w:tc>
        <w:tc>
          <w:tcPr>
            <w:tcW w:w="616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lang w:val="en-US" w:eastAsia="zh-CN"/>
              </w:rPr>
              <w:t>重要提示：电子送达与其他方式送达具有同等法律效力！受送达人同意电子送达的，应提供本人拥有或控制的手机号，以便及时查收重要信息；应提供本人拥有或控制的电子邮箱，以便及时查收重要文件，有效保护自身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1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 w:eastAsia="仿宋_GB2312" w:cs="仿宋_GB2312"/>
                <w:color w:val="000000"/>
                <w:sz w:val="24"/>
              </w:rPr>
            </w:pPr>
          </w:p>
        </w:tc>
        <w:tc>
          <w:tcPr>
            <w:tcW w:w="1910"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仿宋_GB2312"/>
                <w:color w:val="000000"/>
                <w:sz w:val="24"/>
              </w:rPr>
            </w:pPr>
          </w:p>
        </w:tc>
        <w:tc>
          <w:tcPr>
            <w:tcW w:w="616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cs="仿宋_GB2312"/>
                <w:color w:val="000000"/>
                <w:sz w:val="24"/>
                <w:lang w:val="en-US" w:eastAsia="zh-CN"/>
              </w:rPr>
            </w:pPr>
            <w:r>
              <w:rPr>
                <w:rFonts w:hint="eastAsia" w:ascii="仿宋_GB2312" w:hAnsi="仿宋" w:eastAsia="仿宋_GB2312" w:cs="仿宋_GB2312"/>
                <w:color w:val="000000"/>
                <w:sz w:val="24"/>
                <w:lang w:val="en-US" w:eastAsia="zh-CN"/>
              </w:rPr>
              <w:t>手机号码（接收短信提醒）：</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u w:val="single"/>
                <w:lang w:val="en-US" w:eastAsia="zh-CN"/>
              </w:rPr>
              <w:t xml:space="preserve">         </w:t>
            </w:r>
            <w:r>
              <w:rPr>
                <w:rFonts w:hint="eastAsia" w:ascii="仿宋_GB2312" w:hAnsi="仿宋" w:eastAsia="仿宋_GB2312" w:cs="仿宋_GB2312"/>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 w:eastAsia="仿宋_GB2312" w:cs="仿宋_GB2312"/>
                <w:color w:val="000000"/>
                <w:sz w:val="24"/>
                <w:lang w:val="en-US" w:eastAsia="zh-CN"/>
              </w:rPr>
            </w:pPr>
            <w:r>
              <w:rPr>
                <w:rFonts w:hint="eastAsia" w:ascii="仿宋_GB2312" w:hAnsi="仿宋" w:eastAsia="仿宋_GB2312" w:cs="仿宋_GB2312"/>
                <w:color w:val="000000"/>
                <w:sz w:val="24"/>
                <w:lang w:val="en-US" w:eastAsia="zh-CN"/>
              </w:rPr>
              <w:t>请选择具体的电子送达方式</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□电子邮件地址：</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u w:val="single"/>
                <w:lang w:val="en-US" w:eastAsia="zh-CN"/>
              </w:rPr>
              <w:t xml:space="preserve">         </w:t>
            </w:r>
            <w:r>
              <w:rPr>
                <w:rFonts w:hint="eastAsia" w:ascii="仿宋_GB2312" w:hAnsi="仿宋" w:eastAsia="仿宋_GB2312" w:cs="仿宋_GB2312"/>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以电子邮件到达本人特定系统的日期为送达日期。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1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eastAsia="仿宋_GB2312"/>
                <w:sz w:val="24"/>
              </w:rPr>
            </w:pPr>
          </w:p>
        </w:tc>
        <w:tc>
          <w:tcPr>
            <w:tcW w:w="19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r>
              <w:rPr>
                <w:rFonts w:hint="eastAsia" w:ascii="仿宋_GB2312" w:hAnsi="仿宋" w:eastAsia="仿宋_GB2312" w:cs="仿宋_GB2312"/>
                <w:color w:val="000000"/>
                <w:sz w:val="24"/>
              </w:rPr>
              <w:t>送达地址</w:t>
            </w:r>
          </w:p>
        </w:tc>
        <w:tc>
          <w:tcPr>
            <w:tcW w:w="616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eastAsia="仿宋_GB2312"/>
                <w:sz w:val="24"/>
              </w:rPr>
            </w:pPr>
          </w:p>
        </w:tc>
        <w:tc>
          <w:tcPr>
            <w:tcW w:w="191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收件人</w:t>
            </w:r>
          </w:p>
        </w:tc>
        <w:tc>
          <w:tcPr>
            <w:tcW w:w="616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eastAsia="仿宋_GB2312"/>
                <w:sz w:val="24"/>
              </w:rPr>
            </w:pPr>
          </w:p>
        </w:tc>
        <w:tc>
          <w:tcPr>
            <w:tcW w:w="191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收件人联系电话</w:t>
            </w:r>
          </w:p>
        </w:tc>
        <w:tc>
          <w:tcPr>
            <w:tcW w:w="616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仿宋_GB2312" w:eastAsia="仿宋_GB2312"/>
                <w:sz w:val="24"/>
              </w:rPr>
            </w:pPr>
          </w:p>
        </w:tc>
        <w:tc>
          <w:tcPr>
            <w:tcW w:w="191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r>
              <w:rPr>
                <w:rFonts w:hint="eastAsia" w:ascii="仿宋_GB2312" w:hAnsi="仿宋" w:eastAsia="仿宋_GB2312" w:cs="仿宋_GB2312"/>
                <w:color w:val="000000"/>
                <w:sz w:val="24"/>
              </w:rPr>
              <w:t>邮政编码</w:t>
            </w:r>
          </w:p>
        </w:tc>
        <w:tc>
          <w:tcPr>
            <w:tcW w:w="6166"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lang w:val="en-US" w:eastAsia="zh-CN"/>
              </w:rPr>
              <w:t>对送达地址及送达方式的确认</w:t>
            </w:r>
          </w:p>
        </w:tc>
        <w:tc>
          <w:tcPr>
            <w:tcW w:w="8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本单位已知晓上述告知事项，保证以上送达地址及送达方式准确、有效，清楚了解并同意本确认书内容及法律意义。</w:t>
            </w:r>
          </w:p>
          <w:p>
            <w:pPr>
              <w:keepNext w:val="0"/>
              <w:keepLines w:val="0"/>
              <w:pageBreakBefore w:val="0"/>
              <w:widowControl w:val="0"/>
              <w:kinsoku/>
              <w:wordWrap/>
              <w:overflowPunct/>
              <w:topLinePunct w:val="0"/>
              <w:autoSpaceDE/>
              <w:autoSpaceDN/>
              <w:bidi w:val="0"/>
              <w:adjustRightInd/>
              <w:snapToGrid/>
              <w:spacing w:line="320" w:lineRule="exact"/>
              <w:ind w:right="-17" w:firstLine="0" w:firstLineChars="0"/>
              <w:jc w:val="left"/>
              <w:textAlignment w:val="auto"/>
              <w:rPr>
                <w:rFonts w:hint="eastAsia" w:ascii="仿宋_GB2312" w:hAnsi="仿宋" w:eastAsia="仿宋_GB2312" w:cs="仿宋_GB2312"/>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ind w:right="-17" w:firstLine="0" w:firstLineChars="0"/>
              <w:jc w:val="left"/>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法定代表人签字：</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 w:eastAsia="仿宋_GB2312" w:cs="仿宋_GB2312"/>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ind w:right="-17" w:firstLine="3240" w:firstLineChars="1350"/>
              <w:jc w:val="both"/>
              <w:textAlignment w:val="auto"/>
              <w:rPr>
                <w:rFonts w:hint="eastAsia" w:ascii="仿宋_GB2312" w:hAnsi="仿宋" w:eastAsia="仿宋_GB2312" w:cs="仿宋_GB2312"/>
                <w:color w:val="000000"/>
                <w:sz w:val="24"/>
                <w:u w:val="single"/>
              </w:rPr>
            </w:pPr>
            <w:r>
              <w:rPr>
                <w:rFonts w:hint="eastAsia" w:ascii="仿宋_GB2312" w:hAnsi="仿宋" w:eastAsia="仿宋_GB2312" w:cs="仿宋_GB2312"/>
                <w:color w:val="000000"/>
                <w:sz w:val="24"/>
              </w:rPr>
              <w:t>单位盖章：</w:t>
            </w:r>
          </w:p>
          <w:p>
            <w:pPr>
              <w:keepNext w:val="0"/>
              <w:keepLines w:val="0"/>
              <w:pageBreakBefore w:val="0"/>
              <w:widowControl w:val="0"/>
              <w:kinsoku/>
              <w:wordWrap/>
              <w:overflowPunct/>
              <w:topLinePunct w:val="0"/>
              <w:autoSpaceDE/>
              <w:autoSpaceDN/>
              <w:bidi w:val="0"/>
              <w:adjustRightInd/>
              <w:snapToGrid/>
              <w:spacing w:line="320" w:lineRule="exact"/>
              <w:ind w:right="-17" w:firstLine="3240" w:firstLineChars="1350"/>
              <w:jc w:val="both"/>
              <w:textAlignment w:val="auto"/>
              <w:rPr>
                <w:rFonts w:hint="eastAsia" w:ascii="仿宋_GB2312" w:hAnsi="仿宋" w:eastAsia="仿宋_GB2312" w:cs="仿宋_GB2312"/>
                <w:color w:val="000000"/>
                <w:sz w:val="24"/>
                <w:u w:val="single"/>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                          </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年</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月</w:t>
            </w:r>
            <w:r>
              <w:rPr>
                <w:rFonts w:hint="eastAsia" w:ascii="仿宋_GB2312" w:hAnsi="仿宋" w:eastAsia="仿宋_GB2312" w:cs="仿宋_GB2312"/>
                <w:color w:val="000000"/>
                <w:sz w:val="24"/>
                <w:u w:val="single"/>
              </w:rPr>
              <w:t xml:space="preserve">    </w:t>
            </w:r>
            <w:r>
              <w:rPr>
                <w:rFonts w:hint="eastAsia" w:ascii="仿宋_GB2312" w:hAnsi="仿宋"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备 注</w:t>
            </w:r>
          </w:p>
        </w:tc>
        <w:tc>
          <w:tcPr>
            <w:tcW w:w="80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 w:eastAsia="仿宋_GB2312" w:cs="仿宋_GB2312"/>
                <w:color w:val="000000"/>
                <w:sz w:val="24"/>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8" w:lineRule="exact"/>
        <w:ind w:right="0" w:rightChars="0"/>
        <w:jc w:val="left"/>
        <w:textAlignment w:val="auto"/>
        <w:outlineLvl w:val="9"/>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4ECA8741-E42B-4A9E-BC15-9126CEFF6758}"/>
  </w:font>
  <w:font w:name="方正小标宋简体">
    <w:panose1 w:val="03000509000000000000"/>
    <w:charset w:val="86"/>
    <w:family w:val="auto"/>
    <w:pitch w:val="default"/>
    <w:sig w:usb0="00000001" w:usb1="080E0000" w:usb2="00000000" w:usb3="00000000" w:csb0="00040000" w:csb1="00000000"/>
    <w:embedRegular r:id="rId2" w:fontKey="{3413686F-4037-409C-B190-D7DBE832C0BD}"/>
  </w:font>
  <w:font w:name="仿宋_GB2312">
    <w:panose1 w:val="02010609030101010101"/>
    <w:charset w:val="86"/>
    <w:family w:val="auto"/>
    <w:pitch w:val="default"/>
    <w:sig w:usb0="00000001" w:usb1="080E0000" w:usb2="00000000" w:usb3="00000000" w:csb0="00040000" w:csb1="00000000"/>
    <w:embedRegular r:id="rId3" w:fontKey="{21F120F8-B1AB-4F7C-85A0-1497C292034C}"/>
  </w:font>
  <w:font w:name="仿宋">
    <w:panose1 w:val="02010609060101010101"/>
    <w:charset w:val="86"/>
    <w:family w:val="auto"/>
    <w:pitch w:val="default"/>
    <w:sig w:usb0="800002BF" w:usb1="38CF7CFA" w:usb2="00000016" w:usb3="00000000" w:csb0="00040001" w:csb1="00000000"/>
    <w:embedRegular r:id="rId4" w:fontKey="{3A6E15A7-4D6C-45C1-8F6D-5B2C4A765C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RERQKd0BAAC+AwAADgAAAGRycy9lMm9Eb2MueG1srVPNjtMwEL4j8Q6W 7zTZHlAVNV0tVIuQECAtPIDrOI0l/2nGbVIeAN6AExfuPFefg7GTdJflsoe9JOPx+Jvv+zxeXw/W sKMC1N7V/GpRcqac9I12+5p//XL7asUZRuEaYbxTNT8p5Nebly/WfajU0nfeNAoYgTis+lDzLsZQ FQXKTlmBCx+Uo83WgxWRlrAvGhA9oVtTLMvyddF7aAJ4qRApux03+YQITwH0baul2np5sMrFERWU EZEkYacD8k1m27ZKxk9tiyoyU3NSGvOXmlC8S99isxbVHkTotJwoiKdQeKTJCu2o6QVqK6JgB9D/ QVktwaNv40J6W4xCsiOk4qp85M1dJ4LKWshqDBfT8flg5cfjZ2C6oUngzAlLF37++eP868/593e2 TPb0ASuqugtUF4c3fkilUx4pmVQPLdj0Jz2M9snc08VcNUQm06HVcrUqaUvS3rwgnOL+eACM75S3 LAU1B7q9bKo4fsA4ls4lqZvzt9oYyovKuH8ShJkyReI+ckxRHHbDRHznmxPpoWdAfToP3zjraQhq 7mjmOTPvHXmc5mUOYA52cyCcpIM1j5yN4ds4ztUhgN53edISKQw3h0hMs4BEY+w9saNrzRZMI5jm 5uE6V90/u81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RQQAAFtDb250ZW50X1R5cGVzXS54bWxQSwECFAAKAAAAAACHTuJAAAAAAAAAAAAAAAAA BgAAAAAAAAAAABAAAAAnAwAAX3JlbHMvUEsBAhQAFAAAAAgAh07iQIoUZjzRAAAAlAEAAAsAAAAA AAAAAQAgAAAASwMAAF9yZWxzLy5yZWxzUEsBAhQACgAAAAAAh07iQAAAAAAAAAAAAAAAAAQAAAAA AAAAAAAQAAAAAAAAAGRycy9QSwECFAAUAAAACACHTuJAzql5uc8AAAAFAQAADwAAAAAAAAABACAA AAAiAAAAZHJzL2Rvd25yZXYueG1sUEsBAhQAFAAAAAgAh07iQEREUCndAQAAvgMAAA4AAAAAAAAA AQAgAAAAHgEAAGRycy9lMm9Eb2MueG1sUEsFBgAAAAAGAAYAWQEAAG0FAAAAAA== ">
              <v:fill on="f" focussize="0,0"/>
              <v:stroke on="f"/>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MzJkZDRhMDgzNjM2NzY5Y2IxOGE1ZmQ2NGNlMGUifQ=="/>
  </w:docVars>
  <w:rsids>
    <w:rsidRoot w:val="00000000"/>
    <w:rsid w:val="00FD4070"/>
    <w:rsid w:val="017A4513"/>
    <w:rsid w:val="0288571D"/>
    <w:rsid w:val="02CD1D9A"/>
    <w:rsid w:val="06852956"/>
    <w:rsid w:val="07E77416"/>
    <w:rsid w:val="093B2734"/>
    <w:rsid w:val="09860913"/>
    <w:rsid w:val="0A171C19"/>
    <w:rsid w:val="0A744F10"/>
    <w:rsid w:val="0C9E3D1A"/>
    <w:rsid w:val="0CF70A52"/>
    <w:rsid w:val="0D882E2E"/>
    <w:rsid w:val="0DB47A58"/>
    <w:rsid w:val="0ED42B3C"/>
    <w:rsid w:val="0ED66D47"/>
    <w:rsid w:val="0F061878"/>
    <w:rsid w:val="102B5725"/>
    <w:rsid w:val="102D2243"/>
    <w:rsid w:val="11522B72"/>
    <w:rsid w:val="11E5666F"/>
    <w:rsid w:val="11ED46EA"/>
    <w:rsid w:val="124C7B74"/>
    <w:rsid w:val="12507BFF"/>
    <w:rsid w:val="129A488C"/>
    <w:rsid w:val="12AE0F6B"/>
    <w:rsid w:val="15001D57"/>
    <w:rsid w:val="17054121"/>
    <w:rsid w:val="17562080"/>
    <w:rsid w:val="18B457B7"/>
    <w:rsid w:val="19304834"/>
    <w:rsid w:val="19B51CD4"/>
    <w:rsid w:val="19E46721"/>
    <w:rsid w:val="1A284D8F"/>
    <w:rsid w:val="1A3A157B"/>
    <w:rsid w:val="1B147737"/>
    <w:rsid w:val="1B52697E"/>
    <w:rsid w:val="1B81225C"/>
    <w:rsid w:val="1BC11A92"/>
    <w:rsid w:val="1C5363C0"/>
    <w:rsid w:val="1C6B127C"/>
    <w:rsid w:val="1CE42D27"/>
    <w:rsid w:val="1D640D1B"/>
    <w:rsid w:val="1E1D2514"/>
    <w:rsid w:val="1F4B1A32"/>
    <w:rsid w:val="20110C37"/>
    <w:rsid w:val="209F0961"/>
    <w:rsid w:val="20B247EF"/>
    <w:rsid w:val="21CA67AD"/>
    <w:rsid w:val="226C1B15"/>
    <w:rsid w:val="252B2209"/>
    <w:rsid w:val="25CD014C"/>
    <w:rsid w:val="265D1EDB"/>
    <w:rsid w:val="28546314"/>
    <w:rsid w:val="28A40771"/>
    <w:rsid w:val="2AC1674E"/>
    <w:rsid w:val="2BAE4DAE"/>
    <w:rsid w:val="2C0F4E9E"/>
    <w:rsid w:val="2DB8460C"/>
    <w:rsid w:val="2DC8720C"/>
    <w:rsid w:val="2EC758F9"/>
    <w:rsid w:val="2F410DF7"/>
    <w:rsid w:val="301B50A0"/>
    <w:rsid w:val="33925CD0"/>
    <w:rsid w:val="33D22A00"/>
    <w:rsid w:val="351D71CE"/>
    <w:rsid w:val="36897524"/>
    <w:rsid w:val="3A563293"/>
    <w:rsid w:val="3A7D2E75"/>
    <w:rsid w:val="3AF55295"/>
    <w:rsid w:val="3B316D33"/>
    <w:rsid w:val="3BAF1983"/>
    <w:rsid w:val="3BFD99E3"/>
    <w:rsid w:val="3C9F10CE"/>
    <w:rsid w:val="3F874C1D"/>
    <w:rsid w:val="3FC44C16"/>
    <w:rsid w:val="40005CDA"/>
    <w:rsid w:val="401B17E0"/>
    <w:rsid w:val="40E42B50"/>
    <w:rsid w:val="41D63F58"/>
    <w:rsid w:val="42AE1E06"/>
    <w:rsid w:val="44007D1E"/>
    <w:rsid w:val="48C56E6D"/>
    <w:rsid w:val="4AD70537"/>
    <w:rsid w:val="4BF62FFF"/>
    <w:rsid w:val="4C2E426C"/>
    <w:rsid w:val="4DDF758C"/>
    <w:rsid w:val="4E536F8D"/>
    <w:rsid w:val="511E319D"/>
    <w:rsid w:val="519D48FC"/>
    <w:rsid w:val="52696DEE"/>
    <w:rsid w:val="53191AE4"/>
    <w:rsid w:val="543C3CBF"/>
    <w:rsid w:val="54875009"/>
    <w:rsid w:val="582F1797"/>
    <w:rsid w:val="583059A0"/>
    <w:rsid w:val="598857A5"/>
    <w:rsid w:val="59E63843"/>
    <w:rsid w:val="5A2778AB"/>
    <w:rsid w:val="5A3410A5"/>
    <w:rsid w:val="5A7C3015"/>
    <w:rsid w:val="5AAD5937"/>
    <w:rsid w:val="5AB17CF5"/>
    <w:rsid w:val="5B5B6C4D"/>
    <w:rsid w:val="5B66346F"/>
    <w:rsid w:val="5C0442A4"/>
    <w:rsid w:val="5E717727"/>
    <w:rsid w:val="60611D52"/>
    <w:rsid w:val="60CB750F"/>
    <w:rsid w:val="627B4E76"/>
    <w:rsid w:val="6320300E"/>
    <w:rsid w:val="63A91BF1"/>
    <w:rsid w:val="63F305A2"/>
    <w:rsid w:val="64305C6D"/>
    <w:rsid w:val="649E5700"/>
    <w:rsid w:val="6501527E"/>
    <w:rsid w:val="66CF415D"/>
    <w:rsid w:val="678203EF"/>
    <w:rsid w:val="67E759CA"/>
    <w:rsid w:val="687F3E39"/>
    <w:rsid w:val="69A35A14"/>
    <w:rsid w:val="6BDF706C"/>
    <w:rsid w:val="6D335203"/>
    <w:rsid w:val="6EF70BC7"/>
    <w:rsid w:val="6F0A596F"/>
    <w:rsid w:val="70514BC2"/>
    <w:rsid w:val="720C70D2"/>
    <w:rsid w:val="72490A22"/>
    <w:rsid w:val="726F3F4F"/>
    <w:rsid w:val="72F63A07"/>
    <w:rsid w:val="74E00E45"/>
    <w:rsid w:val="753E280C"/>
    <w:rsid w:val="77367BD3"/>
    <w:rsid w:val="788725E6"/>
    <w:rsid w:val="796B12F0"/>
    <w:rsid w:val="7A307D07"/>
    <w:rsid w:val="7B080162"/>
    <w:rsid w:val="7C306A83"/>
    <w:rsid w:val="7C5114A8"/>
    <w:rsid w:val="7CE469F3"/>
    <w:rsid w:val="7D837588"/>
    <w:rsid w:val="7E614EC4"/>
    <w:rsid w:val="7E6E6A52"/>
    <w:rsid w:val="7F0C3C58"/>
    <w:rsid w:val="7F5C2FC4"/>
    <w:rsid w:val="E3F148D0"/>
    <w:rsid w:val="FFC32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NormalCharacter"/>
    <w:link w:val="10"/>
    <w:qFormat/>
    <w:uiPriority w:val="0"/>
    <w:rPr>
      <w:rFonts w:ascii="Times New Roman" w:hAnsi="Times New Roman" w:eastAsia="宋体" w:cs="Times New Roman"/>
      <w:szCs w:val="24"/>
    </w:rPr>
  </w:style>
  <w:style w:type="paragraph" w:customStyle="1" w:styleId="10">
    <w:name w:val="UserStyle_0"/>
    <w:basedOn w:val="1"/>
    <w:link w:val="9"/>
    <w:qFormat/>
    <w:uiPriority w:val="0"/>
    <w:pPr>
      <w:widowControl/>
      <w:spacing w:line="240" w:lineRule="atLeast"/>
      <w:ind w:left="420" w:firstLine="420"/>
      <w:textAlignment w:val="baseline"/>
    </w:pPr>
    <w:rPr>
      <w:rFonts w:ascii="Times New Roman" w:hAnsi="Times New Roman" w:eastAsia="宋体" w:cs="Times New Roman"/>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626</Words>
  <Characters>626</Characters>
  <Lines>0</Lines>
  <Paragraphs>0</Paragraphs>
  <TotalTime>942</TotalTime>
  <ScaleCrop>false</ScaleCrop>
  <LinksUpToDate>false</LinksUpToDate>
  <CharactersWithSpaces>699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2014-10-30T04:08:00Z</dcterms:created>
  <dc:creator>zhang</dc:creator>
  <cp:lastModifiedBy>EDY</cp:lastModifiedBy>
  <cp:lastPrinted>2023-09-18T10:02:44Z</cp:lastPrinted>
  <dcterms:modified xsi:type="dcterms:W3CDTF">2023-09-25T01:47:50Z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9254C93DD2F8499990882F7956ABBCF0</vt:lpwstr>
  </property>
</Properties>
</file>